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5"/>
        <w:gridCol w:w="2655"/>
      </w:tblGrid>
      <w:tr w:rsidR="00541685" w:rsidTr="005D16A2">
        <w:trPr>
          <w:trHeight w:val="360"/>
        </w:trPr>
        <w:tc>
          <w:tcPr>
            <w:tcW w:w="6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685" w:rsidRDefault="00541685" w:rsidP="005D16A2">
            <w:pPr>
              <w:rPr>
                <w:sz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685" w:rsidRDefault="00541685" w:rsidP="005D16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 12</w:t>
            </w:r>
          </w:p>
          <w:p w:rsidR="00541685" w:rsidRDefault="00541685" w:rsidP="005D16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541685" w:rsidRDefault="00541685" w:rsidP="005D16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</w:p>
          <w:p w:rsidR="00541685" w:rsidRDefault="00541685" w:rsidP="005D16A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  <w:p w:rsidR="00541685" w:rsidRDefault="00541685" w:rsidP="005D16A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21.03.2025 </w:t>
            </w:r>
          </w:p>
          <w:p w:rsidR="00541685" w:rsidRDefault="00541685" w:rsidP="005D16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392</w:t>
            </w:r>
          </w:p>
        </w:tc>
      </w:tr>
    </w:tbl>
    <w:p w:rsidR="00541685" w:rsidRDefault="00541685" w:rsidP="00541685">
      <w:pPr>
        <w:tabs>
          <w:tab w:val="left" w:pos="153"/>
          <w:tab w:val="left" w:pos="709"/>
        </w:tabs>
        <w:jc w:val="both"/>
        <w:rPr>
          <w:sz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5"/>
      </w:tblGrid>
      <w:tr w:rsidR="00541685" w:rsidTr="005D16A2">
        <w:trPr>
          <w:trHeight w:val="360"/>
        </w:trPr>
        <w:tc>
          <w:tcPr>
            <w:tcW w:w="6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685" w:rsidRDefault="00541685" w:rsidP="005D16A2">
            <w:pPr>
              <w:rPr>
                <w:sz w:val="28"/>
              </w:rPr>
            </w:pPr>
          </w:p>
        </w:tc>
      </w:tr>
    </w:tbl>
    <w:p w:rsidR="00541685" w:rsidRDefault="00541685" w:rsidP="00541685">
      <w:pPr>
        <w:pStyle w:val="a3"/>
        <w:ind w:left="0"/>
        <w:jc w:val="center"/>
        <w:rPr>
          <w:sz w:val="28"/>
        </w:rPr>
      </w:pPr>
    </w:p>
    <w:p w:rsidR="00541685" w:rsidRDefault="00541685" w:rsidP="00541685">
      <w:pPr>
        <w:pStyle w:val="a3"/>
        <w:ind w:left="0"/>
        <w:rPr>
          <w:sz w:val="4"/>
        </w:rPr>
      </w:pPr>
    </w:p>
    <w:p w:rsidR="00541685" w:rsidRDefault="00541685" w:rsidP="00541685">
      <w:pPr>
        <w:jc w:val="center"/>
        <w:outlineLvl w:val="0"/>
        <w:rPr>
          <w:sz w:val="28"/>
        </w:rPr>
      </w:pPr>
      <w:r>
        <w:rPr>
          <w:sz w:val="28"/>
        </w:rPr>
        <w:t>ТАРИФЫ</w:t>
      </w:r>
    </w:p>
    <w:p w:rsidR="00541685" w:rsidRDefault="00541685" w:rsidP="00541685">
      <w:pPr>
        <w:jc w:val="center"/>
        <w:rPr>
          <w:sz w:val="28"/>
        </w:rPr>
      </w:pPr>
      <w:r>
        <w:rPr>
          <w:sz w:val="28"/>
        </w:rPr>
        <w:t xml:space="preserve">на дополнительные социальные услуги по предоставлению </w:t>
      </w:r>
    </w:p>
    <w:p w:rsidR="00541685" w:rsidRDefault="00541685" w:rsidP="00541685">
      <w:pPr>
        <w:jc w:val="center"/>
        <w:rPr>
          <w:sz w:val="28"/>
        </w:rPr>
      </w:pPr>
      <w:r>
        <w:rPr>
          <w:sz w:val="28"/>
        </w:rPr>
        <w:t>специализированного автотранспорта по подвозу, предоставляемые</w:t>
      </w:r>
    </w:p>
    <w:p w:rsidR="00541685" w:rsidRDefault="00541685" w:rsidP="00541685">
      <w:pPr>
        <w:jc w:val="center"/>
        <w:rPr>
          <w:sz w:val="28"/>
        </w:rPr>
      </w:pPr>
      <w:r>
        <w:rPr>
          <w:sz w:val="28"/>
        </w:rPr>
        <w:t xml:space="preserve">МБУ «Центр социального обслуживания граждан пожилого </w:t>
      </w:r>
    </w:p>
    <w:p w:rsidR="00541685" w:rsidRDefault="00541685" w:rsidP="00541685">
      <w:pPr>
        <w:jc w:val="center"/>
        <w:rPr>
          <w:sz w:val="28"/>
        </w:rPr>
      </w:pPr>
      <w:r>
        <w:rPr>
          <w:sz w:val="28"/>
        </w:rPr>
        <w:t xml:space="preserve">возраста и инвалидов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района» на платной основе </w:t>
      </w:r>
    </w:p>
    <w:p w:rsidR="00541685" w:rsidRDefault="00541685" w:rsidP="00541685">
      <w:pPr>
        <w:jc w:val="center"/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5790"/>
        <w:gridCol w:w="1316"/>
        <w:gridCol w:w="1625"/>
      </w:tblGrid>
      <w:tr w:rsidR="00541685" w:rsidTr="005D16A2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дополнительной социальной услуги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1 услуги, рублей</w:t>
            </w:r>
            <w:r>
              <w:rPr>
                <w:sz w:val="28"/>
              </w:rPr>
              <w:t>*</w:t>
            </w:r>
          </w:p>
        </w:tc>
      </w:tr>
    </w:tbl>
    <w:p w:rsidR="00541685" w:rsidRDefault="00541685" w:rsidP="00541685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5785"/>
        <w:gridCol w:w="1331"/>
        <w:gridCol w:w="1614"/>
      </w:tblGrid>
      <w:tr w:rsidR="00541685" w:rsidTr="005D16A2">
        <w:trPr>
          <w:tblHeader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541685" w:rsidTr="005D16A2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41685">
            <w:pPr>
              <w:numPr>
                <w:ilvl w:val="0"/>
                <w:numId w:val="2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Предоставление специализированного автотранспорта</w:t>
            </w:r>
          </w:p>
          <w:p w:rsidR="00541685" w:rsidRDefault="00541685" w:rsidP="005D16A2">
            <w:pPr>
              <w:ind w:left="7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без учета работы подъемного механизма для поездок потребителей, проживающих в населенных пунктах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района, в учреждения, расположенные в г. Сальске</w:t>
            </w:r>
          </w:p>
          <w:p w:rsidR="00541685" w:rsidRDefault="00541685" w:rsidP="005D16A2">
            <w:pPr>
              <w:ind w:left="720"/>
              <w:jc w:val="center"/>
              <w:rPr>
                <w:sz w:val="22"/>
              </w:rPr>
            </w:pP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г. Сальск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232,00</w:t>
            </w:r>
          </w:p>
        </w:tc>
      </w:tr>
      <w:tr w:rsidR="00541685" w:rsidTr="005D16A2">
        <w:trPr>
          <w:trHeight w:val="20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Агаренский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736,00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Бараники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2285,00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1.4.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п. Белозерный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2679,00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1.5.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с. Березовка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2550,00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1.6.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п. Гигант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1133,00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1.7.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п. Глубокая Балка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1360,00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1.8.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с. Екатериновка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1416,00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1.9.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с. Ивановка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2550,00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1.10.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п. Конезавод им. Буденного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793,00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1.11.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Кермек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2040,00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1.12.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х. Крупский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2776,00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1.13.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с. Крученая Балка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1360,00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1.14.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Кузнецовский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2153,00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1.15.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Логвиновский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1530,00</w:t>
            </w:r>
          </w:p>
        </w:tc>
      </w:tr>
      <w:tr w:rsidR="00541685" w:rsidTr="005D16A2">
        <w:trPr>
          <w:trHeight w:val="20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1.16.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Манычстрой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1303,00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1.17.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х.Новоселый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963,00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1.18.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Новостепной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1.19.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с. Новый Егорлык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1870,00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1.20.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с. Новый </w:t>
            </w:r>
            <w:proofErr w:type="spellStart"/>
            <w:r>
              <w:rPr>
                <w:sz w:val="22"/>
              </w:rPr>
              <w:t>Маныч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2096,00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1.21.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Правоюловский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1586,00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1.22.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п. Приречный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963,00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1.23.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п. Прогресс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1020,00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1.24.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с. Романовка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2946,00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1.25.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Рыбасово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623,00</w:t>
            </w:r>
          </w:p>
        </w:tc>
      </w:tr>
      <w:tr w:rsidR="00541685" w:rsidTr="005D16A2">
        <w:trPr>
          <w:trHeight w:val="20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1.26.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п. Садовый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1643,00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1.27.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с. Сандата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1813,00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1.28.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п. Сеятель-Северный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1870,00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1.29.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п. Сеятель-Южный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2493,00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1.30.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п. Степной Курган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4250,00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1.31.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п. Супрун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2493,00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1.32.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Сысоево</w:t>
            </w:r>
            <w:proofErr w:type="spellEnd"/>
            <w:r>
              <w:rPr>
                <w:sz w:val="22"/>
              </w:rPr>
              <w:t>-Александровское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1870,00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1.33.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х. Маяк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1360,00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1.34.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Шаблиевка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1076,00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1.35.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п. Широкие Нивы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1586,00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1.36.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Юловский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2606,00</w:t>
            </w:r>
          </w:p>
        </w:tc>
      </w:tr>
      <w:tr w:rsidR="00541685" w:rsidTr="005D16A2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41685">
            <w:pPr>
              <w:numPr>
                <w:ilvl w:val="0"/>
                <w:numId w:val="2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Предоставление специализированного автотранспорта</w:t>
            </w:r>
          </w:p>
          <w:p w:rsidR="00541685" w:rsidRDefault="00541685" w:rsidP="005D16A2">
            <w:pPr>
              <w:ind w:left="7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с учетом работы подъемного механизма для поездок потребителей, проживающих в населенных пунктах </w:t>
            </w:r>
            <w:proofErr w:type="spellStart"/>
            <w:r>
              <w:rPr>
                <w:sz w:val="22"/>
              </w:rPr>
              <w:t>Сальского</w:t>
            </w:r>
            <w:proofErr w:type="spellEnd"/>
            <w:r>
              <w:rPr>
                <w:sz w:val="22"/>
              </w:rPr>
              <w:t xml:space="preserve"> района, в учреждения, расположенные в г. Сальске</w:t>
            </w:r>
          </w:p>
          <w:p w:rsidR="00541685" w:rsidRDefault="00541685" w:rsidP="005D16A2">
            <w:pPr>
              <w:ind w:left="720"/>
              <w:jc w:val="center"/>
              <w:rPr>
                <w:sz w:val="22"/>
              </w:rPr>
            </w:pP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г. Сальск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308,00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Агаренский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811,00</w:t>
            </w:r>
          </w:p>
        </w:tc>
      </w:tr>
      <w:tr w:rsidR="00541685" w:rsidTr="005D16A2">
        <w:trPr>
          <w:trHeight w:val="20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Бараники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2511,00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п. Белозерный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3021,00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с. Березовка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2625,00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2.6.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п. Гигант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1208,00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2.7.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п. Глубокая Балка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1435,00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2.8.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с. Екатериновка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1491,00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2.9.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с. Ивановка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2625,00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2.10.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п. Конезавод им. Буденного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868,00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2.11.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Кермек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2115,00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2.12.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х. Крупский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2851,00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2.13.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с. Крученая Балка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1435,00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2.14.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Кузнецовский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2228,00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2.15.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Логвиновский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1605,00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2.16.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Манычстрой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1378,00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2.17.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х.Новоселый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1038,00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2.18.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Новостепной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3475,00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2.19.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с. Новый Егорлык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1945,00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2.20.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с. Новый </w:t>
            </w:r>
            <w:proofErr w:type="spellStart"/>
            <w:r>
              <w:rPr>
                <w:sz w:val="22"/>
              </w:rPr>
              <w:t>Маныч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2171,00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2.21.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Правоюловский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1661,00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2.22.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п. Приречный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1038,00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2.23.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п. Прогресс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1094,00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2.24.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с. Романовка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3021,00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2.25.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Рыбасово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698,00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2.26.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п. Садовый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1718,00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2.27.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с. Сандата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1888,00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2.28.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п. Сеятель-Северный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1945,00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2.29.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п. Сеятель-Южный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2568,00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2.30.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п. Степной Курган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4325,00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2.31.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п. Супрун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2568,00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2.32.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Сысоево</w:t>
            </w:r>
            <w:proofErr w:type="spellEnd"/>
            <w:r>
              <w:rPr>
                <w:sz w:val="22"/>
              </w:rPr>
              <w:t>-Александровское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1945,00</w:t>
            </w:r>
          </w:p>
        </w:tc>
      </w:tr>
      <w:tr w:rsidR="00541685" w:rsidTr="005D16A2">
        <w:trPr>
          <w:trHeight w:val="20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2.33.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х. Маяк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1435,00</w:t>
            </w:r>
          </w:p>
        </w:tc>
      </w:tr>
      <w:tr w:rsidR="00541685" w:rsidTr="005D16A2">
        <w:trPr>
          <w:trHeight w:val="22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2.34.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Шаблиевка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1151,00</w:t>
            </w:r>
          </w:p>
        </w:tc>
      </w:tr>
      <w:tr w:rsidR="00541685" w:rsidTr="005D16A2">
        <w:trPr>
          <w:trHeight w:val="28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2.35.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>п. Широкие Нивы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1661,00</w:t>
            </w:r>
          </w:p>
        </w:tc>
      </w:tr>
      <w:tr w:rsidR="00541685" w:rsidTr="005D16A2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2.36.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Юловский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85" w:rsidRDefault="00541685" w:rsidP="005D1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2681,00</w:t>
            </w:r>
          </w:p>
        </w:tc>
      </w:tr>
    </w:tbl>
    <w:p w:rsidR="00541685" w:rsidRDefault="00541685" w:rsidP="00541685">
      <w:pPr>
        <w:pStyle w:val="a3"/>
        <w:ind w:left="0"/>
        <w:jc w:val="both"/>
        <w:rPr>
          <w:sz w:val="14"/>
        </w:rPr>
      </w:pPr>
    </w:p>
    <w:p w:rsidR="00541685" w:rsidRDefault="00541685" w:rsidP="00541685">
      <w:pPr>
        <w:pStyle w:val="a3"/>
        <w:numPr>
          <w:ilvl w:val="0"/>
          <w:numId w:val="3"/>
        </w:numPr>
        <w:jc w:val="both"/>
        <w:rPr>
          <w:sz w:val="18"/>
        </w:rPr>
      </w:pPr>
      <w:r>
        <w:rPr>
          <w:sz w:val="18"/>
        </w:rPr>
        <w:t>при предоставлении услуги двум и более человек стоимость услуги делится пропорционально количеству получателей услуг и стоимости услуги по предоставлению специализированного автотранспорта с учетом работы подъемного механизма и без учета работы подъемного механизма, а также при предоставлении услуги в один конец стоимость услуги делится пополам. Проезд лица, сопровождающего инвалида, осуществляется бесплатно.</w:t>
      </w:r>
    </w:p>
    <w:p w:rsidR="00541685" w:rsidRDefault="00541685" w:rsidP="00541685">
      <w:pPr>
        <w:pStyle w:val="a3"/>
        <w:numPr>
          <w:ilvl w:val="0"/>
          <w:numId w:val="3"/>
        </w:numPr>
        <w:jc w:val="both"/>
        <w:rPr>
          <w:sz w:val="18"/>
        </w:rPr>
      </w:pPr>
      <w:r>
        <w:rPr>
          <w:sz w:val="18"/>
        </w:rPr>
        <w:t xml:space="preserve">учреждение имеет право на предоставление инвалидам, в том числе детям-инвалидам, утратившим способность к самостоятельному передвижению и проживающих на территории </w:t>
      </w:r>
      <w:proofErr w:type="spellStart"/>
      <w:r>
        <w:rPr>
          <w:sz w:val="18"/>
        </w:rPr>
        <w:t>Сальского</w:t>
      </w:r>
      <w:proofErr w:type="spellEnd"/>
      <w:r>
        <w:rPr>
          <w:sz w:val="18"/>
        </w:rPr>
        <w:t xml:space="preserve"> района, трех бесплатных поездок </w:t>
      </w:r>
      <w:r>
        <w:rPr>
          <w:sz w:val="18"/>
        </w:rPr>
        <w:lastRenderedPageBreak/>
        <w:t>в месяц к социально-значимым объектам.</w:t>
      </w:r>
    </w:p>
    <w:p w:rsidR="00541685" w:rsidRDefault="00541685" w:rsidP="00541685">
      <w:pPr>
        <w:pStyle w:val="a3"/>
        <w:ind w:left="0"/>
        <w:jc w:val="both"/>
        <w:rPr>
          <w:sz w:val="24"/>
        </w:rPr>
      </w:pPr>
    </w:p>
    <w:p w:rsidR="00541685" w:rsidRDefault="00541685" w:rsidP="00541685">
      <w:pPr>
        <w:pStyle w:val="a3"/>
        <w:ind w:left="0"/>
        <w:jc w:val="both"/>
        <w:rPr>
          <w:sz w:val="24"/>
        </w:rPr>
      </w:pPr>
    </w:p>
    <w:p w:rsidR="00541685" w:rsidRDefault="00541685" w:rsidP="00541685">
      <w:pPr>
        <w:pStyle w:val="a3"/>
        <w:ind w:left="0"/>
        <w:rPr>
          <w:sz w:val="28"/>
        </w:rPr>
      </w:pPr>
      <w:r>
        <w:rPr>
          <w:sz w:val="28"/>
        </w:rPr>
        <w:t>Начальник общего отдела                                                                      Л.И. Цирина</w:t>
      </w:r>
    </w:p>
    <w:p w:rsidR="00800FCC" w:rsidRDefault="00800FCC" w:rsidP="00541685">
      <w:pPr>
        <w:tabs>
          <w:tab w:val="left" w:pos="153"/>
          <w:tab w:val="left" w:pos="709"/>
        </w:tabs>
        <w:ind w:left="142" w:firstLine="578"/>
        <w:jc w:val="both"/>
      </w:pPr>
    </w:p>
    <w:sectPr w:rsidR="0080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8ED"/>
    <w:multiLevelType w:val="multilevel"/>
    <w:tmpl w:val="3FAE5D88"/>
    <w:lvl w:ilvl="0">
      <w:start w:val="1"/>
      <w:numFmt w:val="decimal"/>
      <w:lvlText w:val="%1."/>
      <w:lvlJc w:val="left"/>
      <w:pPr>
        <w:widowControl w:val="0"/>
        <w:ind w:left="720" w:hanging="360"/>
      </w:pPr>
    </w:lvl>
    <w:lvl w:ilvl="1">
      <w:start w:val="1"/>
      <w:numFmt w:val="lowerLetter"/>
      <w:lvlText w:val="%2."/>
      <w:lvlJc w:val="left"/>
      <w:pPr>
        <w:widowControl w:val="0"/>
        <w:ind w:left="1440" w:hanging="360"/>
      </w:pPr>
    </w:lvl>
    <w:lvl w:ilvl="2">
      <w:start w:val="1"/>
      <w:numFmt w:val="lowerRoman"/>
      <w:lvlText w:val="%3."/>
      <w:lvlJc w:val="right"/>
      <w:pPr>
        <w:widowControl w:val="0"/>
        <w:ind w:left="2160" w:hanging="180"/>
      </w:pPr>
    </w:lvl>
    <w:lvl w:ilvl="3">
      <w:start w:val="1"/>
      <w:numFmt w:val="decimal"/>
      <w:lvlText w:val="%4."/>
      <w:lvlJc w:val="left"/>
      <w:pPr>
        <w:widowControl w:val="0"/>
        <w:ind w:left="2880" w:hanging="360"/>
      </w:pPr>
    </w:lvl>
    <w:lvl w:ilvl="4">
      <w:start w:val="1"/>
      <w:numFmt w:val="lowerLetter"/>
      <w:lvlText w:val="%5."/>
      <w:lvlJc w:val="left"/>
      <w:pPr>
        <w:widowControl w:val="0"/>
        <w:ind w:left="3600" w:hanging="360"/>
      </w:pPr>
    </w:lvl>
    <w:lvl w:ilvl="5">
      <w:start w:val="1"/>
      <w:numFmt w:val="lowerRoman"/>
      <w:lvlText w:val="%6."/>
      <w:lvlJc w:val="right"/>
      <w:pPr>
        <w:widowControl w:val="0"/>
        <w:ind w:left="4320" w:hanging="180"/>
      </w:pPr>
    </w:lvl>
    <w:lvl w:ilvl="6">
      <w:start w:val="1"/>
      <w:numFmt w:val="decimal"/>
      <w:lvlText w:val="%7."/>
      <w:lvlJc w:val="left"/>
      <w:pPr>
        <w:widowControl w:val="0"/>
        <w:ind w:left="5040" w:hanging="360"/>
      </w:pPr>
    </w:lvl>
    <w:lvl w:ilvl="7">
      <w:start w:val="1"/>
      <w:numFmt w:val="lowerLetter"/>
      <w:lvlText w:val="%8."/>
      <w:lvlJc w:val="left"/>
      <w:pPr>
        <w:widowControl w:val="0"/>
        <w:ind w:left="5760" w:hanging="360"/>
      </w:pPr>
    </w:lvl>
    <w:lvl w:ilvl="8">
      <w:start w:val="1"/>
      <w:numFmt w:val="lowerRoman"/>
      <w:lvlText w:val="%9."/>
      <w:lvlJc w:val="right"/>
      <w:pPr>
        <w:widowControl w:val="0"/>
        <w:ind w:left="6480" w:hanging="180"/>
      </w:pPr>
    </w:lvl>
  </w:abstractNum>
  <w:abstractNum w:abstractNumId="1" w15:restartNumberingAfterBreak="0">
    <w:nsid w:val="19F17091"/>
    <w:multiLevelType w:val="multilevel"/>
    <w:tmpl w:val="58343C4A"/>
    <w:lvl w:ilvl="0">
      <w:start w:val="1"/>
      <w:numFmt w:val="decimal"/>
      <w:lvlText w:val="%1."/>
      <w:lvlJc w:val="left"/>
      <w:pPr>
        <w:widowControl w:val="0"/>
        <w:ind w:left="720" w:hanging="360"/>
      </w:pPr>
    </w:lvl>
    <w:lvl w:ilvl="1">
      <w:start w:val="1"/>
      <w:numFmt w:val="lowerLetter"/>
      <w:lvlText w:val="%2."/>
      <w:lvlJc w:val="left"/>
      <w:pPr>
        <w:widowControl w:val="0"/>
        <w:ind w:left="1440" w:hanging="360"/>
      </w:pPr>
    </w:lvl>
    <w:lvl w:ilvl="2">
      <w:start w:val="1"/>
      <w:numFmt w:val="lowerRoman"/>
      <w:lvlText w:val="%3."/>
      <w:lvlJc w:val="right"/>
      <w:pPr>
        <w:widowControl w:val="0"/>
        <w:ind w:left="2160" w:hanging="180"/>
      </w:pPr>
    </w:lvl>
    <w:lvl w:ilvl="3">
      <w:start w:val="1"/>
      <w:numFmt w:val="decimal"/>
      <w:lvlText w:val="%4."/>
      <w:lvlJc w:val="left"/>
      <w:pPr>
        <w:widowControl w:val="0"/>
        <w:ind w:left="2880" w:hanging="360"/>
      </w:pPr>
    </w:lvl>
    <w:lvl w:ilvl="4">
      <w:start w:val="1"/>
      <w:numFmt w:val="lowerLetter"/>
      <w:lvlText w:val="%5."/>
      <w:lvlJc w:val="left"/>
      <w:pPr>
        <w:widowControl w:val="0"/>
        <w:ind w:left="3600" w:hanging="360"/>
      </w:pPr>
    </w:lvl>
    <w:lvl w:ilvl="5">
      <w:start w:val="1"/>
      <w:numFmt w:val="lowerRoman"/>
      <w:lvlText w:val="%6."/>
      <w:lvlJc w:val="right"/>
      <w:pPr>
        <w:widowControl w:val="0"/>
        <w:ind w:left="4320" w:hanging="180"/>
      </w:pPr>
    </w:lvl>
    <w:lvl w:ilvl="6">
      <w:start w:val="1"/>
      <w:numFmt w:val="decimal"/>
      <w:lvlText w:val="%7."/>
      <w:lvlJc w:val="left"/>
      <w:pPr>
        <w:widowControl w:val="0"/>
        <w:ind w:left="5040" w:hanging="360"/>
      </w:pPr>
    </w:lvl>
    <w:lvl w:ilvl="7">
      <w:start w:val="1"/>
      <w:numFmt w:val="lowerLetter"/>
      <w:lvlText w:val="%8."/>
      <w:lvlJc w:val="left"/>
      <w:pPr>
        <w:widowControl w:val="0"/>
        <w:ind w:left="5760" w:hanging="360"/>
      </w:pPr>
    </w:lvl>
    <w:lvl w:ilvl="8">
      <w:start w:val="1"/>
      <w:numFmt w:val="lowerRoman"/>
      <w:lvlText w:val="%9."/>
      <w:lvlJc w:val="right"/>
      <w:pPr>
        <w:widowControl w:val="0"/>
        <w:ind w:left="6480" w:hanging="180"/>
      </w:pPr>
    </w:lvl>
  </w:abstractNum>
  <w:abstractNum w:abstractNumId="2" w15:restartNumberingAfterBreak="0">
    <w:nsid w:val="447A4985"/>
    <w:multiLevelType w:val="multilevel"/>
    <w:tmpl w:val="8682AE62"/>
    <w:lvl w:ilvl="0">
      <w:start w:val="1"/>
      <w:numFmt w:val="bullet"/>
      <w:lvlText w:val=""/>
      <w:lvlJc w:val="left"/>
      <w:pPr>
        <w:widowControl w:val="0"/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widowControl w:val="0"/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widowControl w:val="0"/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widowControl w:val="0"/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widowControl w:val="0"/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BF"/>
    <w:rsid w:val="00541685"/>
    <w:rsid w:val="00800FCC"/>
    <w:rsid w:val="00F5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6733"/>
  <w15:chartTrackingRefBased/>
  <w15:docId w15:val="{61DCD6D9-4E2F-4218-B5B8-0D62E7B0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8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541685"/>
    <w:pPr>
      <w:ind w:left="720"/>
    </w:pPr>
  </w:style>
  <w:style w:type="character" w:customStyle="1" w:styleId="a4">
    <w:name w:val="Абзац списка Знак"/>
    <w:basedOn w:val="a0"/>
    <w:link w:val="a3"/>
    <w:rsid w:val="0054168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2025-04-17T05:17:00Z</dcterms:created>
  <dcterms:modified xsi:type="dcterms:W3CDTF">2025-04-17T05:20:00Z</dcterms:modified>
</cp:coreProperties>
</file>