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A2509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25098" w:rsidRDefault="003F0FF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09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25098" w:rsidRDefault="003F0FFB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28.03.2025 N 163н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</w:t>
            </w:r>
            <w:r>
              <w:rPr>
                <w:sz w:val="48"/>
              </w:rPr>
              <w:t xml:space="preserve"> "Интернет"</w:t>
            </w:r>
            <w:r>
              <w:rPr>
                <w:sz w:val="48"/>
              </w:rPr>
              <w:br/>
              <w:t>(Зарегистрировано в Минюсте России 25.04.2025 N 81984)</w:t>
            </w:r>
          </w:p>
        </w:tc>
      </w:tr>
      <w:tr w:rsidR="00A2509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25098" w:rsidRDefault="003F0FF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</w:t>
              </w:r>
              <w:r>
                <w:rPr>
                  <w:b/>
                  <w:color w:val="0000FF"/>
                  <w:sz w:val="28"/>
                </w:rPr>
                <w:t>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A25098" w:rsidRDefault="00A25098">
      <w:pPr>
        <w:pStyle w:val="ConsPlusNormal0"/>
        <w:sectPr w:rsidR="00A2509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25098" w:rsidRDefault="00A25098">
      <w:pPr>
        <w:pStyle w:val="ConsPlusNormal0"/>
        <w:jc w:val="both"/>
        <w:outlineLvl w:val="0"/>
      </w:pPr>
    </w:p>
    <w:p w:rsidR="00A25098" w:rsidRDefault="003F0FFB">
      <w:pPr>
        <w:pStyle w:val="ConsPlusNormal0"/>
        <w:outlineLvl w:val="0"/>
      </w:pPr>
      <w:r>
        <w:t>Зарегистрировано в Минюсте России 25 апреля 2025 г. N 81984</w:t>
      </w:r>
    </w:p>
    <w:p w:rsidR="00A25098" w:rsidRDefault="00A2509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5098" w:rsidRDefault="00A25098">
      <w:pPr>
        <w:pStyle w:val="ConsPlusNormal0"/>
      </w:pPr>
    </w:p>
    <w:p w:rsidR="00A25098" w:rsidRDefault="003F0FFB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A25098" w:rsidRDefault="00A25098">
      <w:pPr>
        <w:pStyle w:val="ConsPlusTitle0"/>
        <w:jc w:val="center"/>
      </w:pPr>
    </w:p>
    <w:p w:rsidR="00A25098" w:rsidRDefault="003F0FFB">
      <w:pPr>
        <w:pStyle w:val="ConsPlusTitle0"/>
        <w:jc w:val="center"/>
      </w:pPr>
      <w:r>
        <w:t>ПРИКАЗ</w:t>
      </w:r>
    </w:p>
    <w:p w:rsidR="00A25098" w:rsidRDefault="003F0FFB">
      <w:pPr>
        <w:pStyle w:val="ConsPlusTitle0"/>
        <w:jc w:val="center"/>
      </w:pPr>
      <w:r>
        <w:t>от 28 марта 2025 г. N 163н</w:t>
      </w:r>
    </w:p>
    <w:p w:rsidR="00A25098" w:rsidRDefault="00A25098">
      <w:pPr>
        <w:pStyle w:val="ConsPlusTitle0"/>
        <w:jc w:val="center"/>
      </w:pPr>
    </w:p>
    <w:p w:rsidR="00A25098" w:rsidRDefault="003F0FFB">
      <w:pPr>
        <w:pStyle w:val="ConsPlusTitle0"/>
        <w:jc w:val="center"/>
      </w:pPr>
      <w:r>
        <w:t>ОБ УТВЕРЖДЕНИИ ПОРЯДКА</w:t>
      </w:r>
    </w:p>
    <w:p w:rsidR="00A25098" w:rsidRDefault="003F0FFB">
      <w:pPr>
        <w:pStyle w:val="ConsPlusTitle0"/>
        <w:jc w:val="center"/>
      </w:pPr>
      <w:r>
        <w:t>РАЗМЕЩЕНИЯ И ОБНОВЛЕНИЯ ИНФОРМАЦИИ</w:t>
      </w:r>
    </w:p>
    <w:p w:rsidR="00A25098" w:rsidRDefault="003F0FFB">
      <w:pPr>
        <w:pStyle w:val="ConsPlusTitle0"/>
        <w:jc w:val="center"/>
      </w:pPr>
      <w:r>
        <w:t>О ПОСТАВЩИКЕ СОЦИАЛЬНЫХ УСЛУГ, ВКЛЮЧАЯ ТРЕБОВАНИЯ</w:t>
      </w:r>
    </w:p>
    <w:p w:rsidR="00A25098" w:rsidRDefault="003F0FFB">
      <w:pPr>
        <w:pStyle w:val="ConsPlusTitle0"/>
        <w:jc w:val="center"/>
      </w:pPr>
      <w:r>
        <w:t>К СОДЕРЖАНИЮ И ФОРМЕ ПРЕДОСТАВЛЕНИЯ УКАЗАННОЙ ИНФОРМАЦИИ,</w:t>
      </w:r>
    </w:p>
    <w:p w:rsidR="00A25098" w:rsidRDefault="003F0FFB">
      <w:pPr>
        <w:pStyle w:val="ConsPlusTitle0"/>
        <w:jc w:val="center"/>
      </w:pPr>
      <w:r>
        <w:t>НА ОФИЦИАЛЬНОМ САЙТЕ ПОСТАВЩИКА СОЦИАЛЬНЫХ УСЛУГ</w:t>
      </w:r>
    </w:p>
    <w:p w:rsidR="00A25098" w:rsidRDefault="003F0FFB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A25098" w:rsidRDefault="00A25098">
      <w:pPr>
        <w:pStyle w:val="ConsPlusNormal0"/>
        <w:ind w:firstLine="540"/>
        <w:jc w:val="both"/>
      </w:pPr>
    </w:p>
    <w:p w:rsidR="00A25098" w:rsidRDefault="003F0FFB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16.1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10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5.2.97(16)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</w:t>
      </w:r>
      <w:r>
        <w:t xml:space="preserve"> сети "Интернет".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25098" w:rsidRDefault="00A25098">
      <w:pPr>
        <w:pStyle w:val="ConsPlusNormal0"/>
        <w:spacing w:before="240"/>
        <w:ind w:firstLine="540"/>
        <w:jc w:val="both"/>
      </w:pPr>
      <w:hyperlink r:id="rId11" w:tooltip="Приказ Минтруда России от 17.11.2014 N 886н (ред. от 01.12.2020) &quot;Об утверждении Порядка размещения на официальном сайте поставщика социальных услуг в информационно-телекоммуникационной сети &quot;Интернет&quot; и обновления информации об этом поставщике (в том числе со">
        <w:r w:rsidR="003F0FFB">
          <w:rPr>
            <w:color w:val="0000FF"/>
          </w:rPr>
          <w:t>приказ</w:t>
        </w:r>
      </w:hyperlink>
      <w:r w:rsidR="003F0FFB">
        <w:t xml:space="preserve"> Министерства труда и социальной защиты Российской Федерации от 17 ноября 2014 г. N 886н "Об утв</w:t>
      </w:r>
      <w:r w:rsidR="003F0FFB">
        <w:t>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предоставления)" (зарегистр</w:t>
      </w:r>
      <w:r w:rsidR="003F0FFB">
        <w:t>ирован Министерством юстиции Российской Федерации 2 декабря 2014 г., регистрационный N 35056);</w:t>
      </w:r>
    </w:p>
    <w:p w:rsidR="00A25098" w:rsidRDefault="00A25098">
      <w:pPr>
        <w:pStyle w:val="ConsPlusNormal0"/>
        <w:spacing w:before="240"/>
        <w:ind w:firstLine="540"/>
        <w:jc w:val="both"/>
      </w:pPr>
      <w:hyperlink r:id="rId12" w:tooltip="Приказ Минтруда России от 30.03.2018 N 202н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">
        <w:r w:rsidR="003F0FFB">
          <w:rPr>
            <w:color w:val="0000FF"/>
          </w:rPr>
          <w:t>пункт 4</w:t>
        </w:r>
      </w:hyperlink>
      <w:r w:rsidR="003F0FFB">
        <w:t xml:space="preserve"> приложения к приказу Минист</w:t>
      </w:r>
      <w:r w:rsidR="003F0FFB">
        <w:t>ерства труда и социальной защиты Российской Федерации от 30 марта 2018 г. N 202н "О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</w:t>
      </w:r>
      <w:r w:rsidR="003F0FFB">
        <w:t>ивания" (зарегистрирован Министерством юстиции Российской Федерации 20 апреля 2018 г., регистрационный N 50849).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3. Установить, что настоящий приказ вступает в силу с 1 сентября 2025 г. и действует до 1 сентября 2031 г.</w:t>
      </w:r>
    </w:p>
    <w:p w:rsidR="00A25098" w:rsidRDefault="00A25098">
      <w:pPr>
        <w:pStyle w:val="ConsPlusNormal0"/>
        <w:ind w:firstLine="540"/>
        <w:jc w:val="both"/>
      </w:pPr>
    </w:p>
    <w:p w:rsidR="00A25098" w:rsidRDefault="003F0FFB">
      <w:pPr>
        <w:pStyle w:val="ConsPlusNormal0"/>
        <w:jc w:val="right"/>
      </w:pPr>
      <w:r>
        <w:t>Министр</w:t>
      </w:r>
    </w:p>
    <w:p w:rsidR="00A25098" w:rsidRDefault="003F0FFB">
      <w:pPr>
        <w:pStyle w:val="ConsPlusNormal0"/>
        <w:jc w:val="right"/>
      </w:pPr>
      <w:r>
        <w:t>А.О.КОТЯКОВ</w:t>
      </w:r>
    </w:p>
    <w:p w:rsidR="00A25098" w:rsidRDefault="00A25098">
      <w:pPr>
        <w:pStyle w:val="ConsPlusNormal0"/>
        <w:ind w:firstLine="540"/>
        <w:jc w:val="both"/>
      </w:pPr>
    </w:p>
    <w:p w:rsidR="00A25098" w:rsidRDefault="00A25098">
      <w:pPr>
        <w:pStyle w:val="ConsPlusNormal0"/>
        <w:ind w:firstLine="540"/>
        <w:jc w:val="both"/>
      </w:pPr>
    </w:p>
    <w:p w:rsidR="00A25098" w:rsidRDefault="00A25098">
      <w:pPr>
        <w:pStyle w:val="ConsPlusNormal0"/>
        <w:ind w:firstLine="540"/>
        <w:jc w:val="both"/>
      </w:pPr>
    </w:p>
    <w:p w:rsidR="00A25098" w:rsidRDefault="00A25098">
      <w:pPr>
        <w:pStyle w:val="ConsPlusNormal0"/>
        <w:ind w:firstLine="540"/>
        <w:jc w:val="both"/>
      </w:pPr>
    </w:p>
    <w:p w:rsidR="00A25098" w:rsidRDefault="00A25098">
      <w:pPr>
        <w:pStyle w:val="ConsPlusNormal0"/>
        <w:ind w:firstLine="540"/>
        <w:jc w:val="both"/>
      </w:pPr>
    </w:p>
    <w:p w:rsidR="00A25098" w:rsidRDefault="003F0FFB">
      <w:pPr>
        <w:pStyle w:val="ConsPlusNormal0"/>
        <w:jc w:val="right"/>
        <w:outlineLvl w:val="0"/>
      </w:pPr>
      <w:r>
        <w:t>Утвержден</w:t>
      </w:r>
    </w:p>
    <w:p w:rsidR="00A25098" w:rsidRDefault="003F0FFB">
      <w:pPr>
        <w:pStyle w:val="ConsPlusNormal0"/>
        <w:jc w:val="right"/>
      </w:pPr>
      <w:r>
        <w:t>приказом Министерства труда</w:t>
      </w:r>
    </w:p>
    <w:p w:rsidR="00A25098" w:rsidRDefault="003F0FFB">
      <w:pPr>
        <w:pStyle w:val="ConsPlusNormal0"/>
        <w:jc w:val="right"/>
      </w:pPr>
      <w:r>
        <w:t>и социальной защиты</w:t>
      </w:r>
    </w:p>
    <w:p w:rsidR="00A25098" w:rsidRDefault="003F0FFB">
      <w:pPr>
        <w:pStyle w:val="ConsPlusNormal0"/>
        <w:jc w:val="right"/>
      </w:pPr>
      <w:r>
        <w:t>Российской Федерации</w:t>
      </w:r>
    </w:p>
    <w:p w:rsidR="00A25098" w:rsidRDefault="003F0FFB">
      <w:pPr>
        <w:pStyle w:val="ConsPlusNormal0"/>
        <w:jc w:val="right"/>
      </w:pPr>
      <w:r>
        <w:t>от 28 марта 2025 г. N 163н</w:t>
      </w:r>
    </w:p>
    <w:p w:rsidR="00A25098" w:rsidRDefault="00A25098">
      <w:pPr>
        <w:pStyle w:val="ConsPlusNormal0"/>
        <w:jc w:val="center"/>
      </w:pPr>
    </w:p>
    <w:p w:rsidR="00A25098" w:rsidRDefault="003F0FFB">
      <w:pPr>
        <w:pStyle w:val="ConsPlusTitle0"/>
        <w:jc w:val="center"/>
      </w:pPr>
      <w:bookmarkStart w:id="0" w:name="P36"/>
      <w:bookmarkEnd w:id="0"/>
      <w:r>
        <w:t>ПОРЯДОК</w:t>
      </w:r>
    </w:p>
    <w:p w:rsidR="00A25098" w:rsidRDefault="003F0FFB">
      <w:pPr>
        <w:pStyle w:val="ConsPlusTitle0"/>
        <w:jc w:val="center"/>
      </w:pPr>
      <w:r>
        <w:t>РАЗМЕЩЕНИЯ И ОБНОВЛЕНИЯ ИНФОРМАЦИИ</w:t>
      </w:r>
    </w:p>
    <w:p w:rsidR="00A25098" w:rsidRDefault="003F0FFB">
      <w:pPr>
        <w:pStyle w:val="ConsPlusTitle0"/>
        <w:jc w:val="center"/>
      </w:pPr>
      <w:r>
        <w:t>О ПОСТАВЩИКЕ СОЦИАЛЬНЫХ УСЛУГ, ВКЛЮЧАЯ ТРЕБОВАНИЯ</w:t>
      </w:r>
    </w:p>
    <w:p w:rsidR="00A25098" w:rsidRDefault="003F0FFB">
      <w:pPr>
        <w:pStyle w:val="ConsPlusTitle0"/>
        <w:jc w:val="center"/>
      </w:pPr>
      <w:r>
        <w:t>К СОДЕРЖАНИЮ И ФОРМЕ ПРЕДОСТАВЛЕНИЯ УКАЗАННОЙ ИНФОРМАЦИИ,</w:t>
      </w:r>
    </w:p>
    <w:p w:rsidR="00A25098" w:rsidRDefault="003F0FFB">
      <w:pPr>
        <w:pStyle w:val="ConsPlusTitle0"/>
        <w:jc w:val="center"/>
      </w:pPr>
      <w:r>
        <w:t>НА ОФИЦИАЛЬНОМ САЙТЕ ПОСТАВЩИКА СОЦИАЛЬНЫХ УСЛУГ</w:t>
      </w:r>
    </w:p>
    <w:p w:rsidR="00A25098" w:rsidRDefault="003F0FFB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A25098" w:rsidRDefault="00A25098">
      <w:pPr>
        <w:pStyle w:val="ConsPlusNormal0"/>
        <w:ind w:firstLine="540"/>
        <w:jc w:val="both"/>
      </w:pPr>
    </w:p>
    <w:p w:rsidR="00A25098" w:rsidRDefault="003F0FFB">
      <w:pPr>
        <w:pStyle w:val="ConsPlusNormal0"/>
        <w:ind w:firstLine="540"/>
        <w:jc w:val="both"/>
      </w:pPr>
      <w:bookmarkStart w:id="1" w:name="P43"/>
      <w:bookmarkEnd w:id="1"/>
      <w:r>
        <w:t>1. Размещению на официальном сайте поставщика социальных услуг в информационно-телекоммуникационной сети "Интернет" (далее соответственно - официальный с</w:t>
      </w:r>
      <w:r>
        <w:t>айт, сеть "Интернет") подлежит следующая информация о поставщике социальных услуг: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1) о дате государственной регистрации в качестве поставщика социальных услуг с указанием числа, месяца и года регистрации;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2) об идентификационном номере налогоплательщика;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3)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 xml:space="preserve">4) о месте нахождения поставщика социальных услуг, его </w:t>
      </w:r>
      <w:r>
        <w:t>филиалах (при их наличии) с указанием адреса и схемы проезда;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5) о режиме, графике работы с указанием дней и часов приема, перерыва на обед;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6) о контактных телефонах с указанием кода населенного пункта, в котором расположен поставщик социальных услуг, и о</w:t>
      </w:r>
      <w:r>
        <w:t>б адресах электронной почты;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7)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8) о структуре и об органах управления организации социаль</w:t>
      </w:r>
      <w:r>
        <w:t>ного обслуживания с указанием наименований структурных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</w:t>
      </w:r>
      <w:r>
        <w:t>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</w:t>
      </w:r>
      <w:r>
        <w:t xml:space="preserve">ого обслуживания с указанием с их </w:t>
      </w:r>
      <w:r>
        <w:lastRenderedPageBreak/>
        <w:t>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9) о материально-техническом обеспечении пр</w:t>
      </w:r>
      <w:r>
        <w:t xml:space="preserve">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</w:t>
      </w:r>
      <w:r>
        <w:t>к информационным системам в сфере социального обслуживания и сети "Интернет");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10)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11) о видах социальных услу</w:t>
      </w:r>
      <w:r>
        <w:t>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</w:t>
      </w:r>
      <w:r>
        <w:t>ных услуг, срочные социальные услуги);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 xml:space="preserve">12)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</w:t>
      </w:r>
      <w:r>
        <w:t>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</w:t>
      </w:r>
      <w:r>
        <w:t>ных услуг, а также о возможности получения социальных услуг бесплатно;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13)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</w:t>
      </w:r>
      <w:r>
        <w:t>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 xml:space="preserve">14) о количестве </w:t>
      </w:r>
      <w:r>
        <w:t>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</w:t>
      </w:r>
      <w:r>
        <w:t>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15) об объеме предоставляемых социальных услуг за счет бюджетных ассигнований бюджетов с</w:t>
      </w:r>
      <w:r>
        <w:t>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16) о показателях, характеризующих качество оказания социальной услуги (в случае</w:t>
      </w:r>
      <w:r>
        <w:t xml:space="preserve">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lastRenderedPageBreak/>
        <w:t>17) о наличии лицензий на осуществление деятельности,</w:t>
      </w:r>
      <w:r>
        <w:t xml:space="preserve">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18) о финансово-хозяйственной деятельности;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 xml:space="preserve">19) о правилах внутреннего распорядка для получателей социальных услуг, правилах </w:t>
      </w:r>
      <w:r>
        <w:t>внутреннего трудового распорядка, коллективном договоре (с приложением электронного образа документов);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20)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21) об иной информации, которая размещается, опубликовывается по решению поставщика социальных услуг</w:t>
      </w:r>
      <w:r>
        <w:t xml:space="preserve"> и (или) размещение, опубликование которой являются обязательными в соответствии с законодательством Российской Федерации.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2. В случае если органом государственной власти субъекта Российской Федерации (органом местного самоуправления) обеспечивается органи</w:t>
      </w:r>
      <w:r>
        <w:t xml:space="preserve">зация оказания государственных (муниципальных) услуг в социальной сфере в соответствии с Федеральным </w:t>
      </w:r>
      <w:hyperlink r:id="rId13" w:tooltip="Федеральный закон от 13.07.2020 N 189-ФЗ (ред. от 26.12.2024) &quot;О государственном (муниципальном) социальном заказе на оказание государственных (муниципальных) услуг в социальной сфере&quot; {КонсультантПлюс}">
        <w:r>
          <w:rPr>
            <w:color w:val="0000FF"/>
          </w:rPr>
          <w:t>законом</w:t>
        </w:r>
      </w:hyperlink>
      <w:r>
        <w:t xml:space="preserve"> от 13 июля 2020 г. N 189-ФЗ "О государственном (муниципальном) социальном заказе на оказание государ</w:t>
      </w:r>
      <w:r>
        <w:t xml:space="preserve">ственных (муниципальных) услуг в социальной сфере", поставщик социальных услуг - участник отбора исполнителей государственных (муниципальных) услуг в социальной сфере, разместивший информацию на официальном сайте в сети "Интернет" </w:t>
      </w:r>
      <w:hyperlink r:id="rId14">
        <w:r>
          <w:rPr>
            <w:color w:val="0000FF"/>
          </w:rPr>
          <w:t>www.bus.gov.ru</w:t>
        </w:r>
      </w:hyperlink>
      <w:r>
        <w:t xml:space="preserve">, вправе не размещать информацию, предусмотренную </w:t>
      </w:r>
      <w:hyperlink w:anchor="P43" w:tooltip="1. Размещению на официальном сайте поставщика социальных услуг в информационно-телекоммуникационной сети &quot;Интернет&quot; (далее соответственно - официальный сайт, сеть &quot;Интернет&quot;) подлежит следующая информация о поставщике социальных услуг:">
        <w:r>
          <w:rPr>
            <w:color w:val="0000FF"/>
          </w:rPr>
          <w:t>пунктом 1</w:t>
        </w:r>
      </w:hyperlink>
      <w:r>
        <w:t xml:space="preserve"> настоящего Порядка, на официальном сайте.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3. Организации социального обслуживания также размещают на своем официальном сайте информацию о проведении независимой о</w:t>
      </w:r>
      <w:r>
        <w:t>ценки качества условий оказания ими социальных услуг.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4. 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</w:t>
      </w:r>
      <w:r>
        <w:t>дарственных и муниципальных услуг (функций)" &lt;*&gt;,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</w:t>
      </w:r>
      <w:r>
        <w:t xml:space="preserve">уществление предусмотренных Федеральным </w:t>
      </w:r>
      <w:hyperlink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2023 г. N 442-ФЗ "Об основах социального обслуживания граждан в Российской Федерации" полномочий в сфере социального обслуживания на территории субъекта Росс</w:t>
      </w:r>
      <w:r>
        <w:t xml:space="preserve">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</w:t>
      </w:r>
      <w:hyperlink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2023 г. N 442-ФЗ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</w:t>
      </w:r>
      <w:r>
        <w:t xml:space="preserve"> на территориях одного или нескольких муниципальных образований, и Министерства труда и социальной защиты Российской Федерации.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lastRenderedPageBreak/>
        <w:t xml:space="preserve">&lt;*&gt; </w:t>
      </w:r>
      <w:hyperlink r:id="rId1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 утверждено постановлением Правительства Российской Федерации от 24 октября 2011 г. N 861 "О ф</w:t>
      </w:r>
      <w:r>
        <w:t>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A25098" w:rsidRDefault="00A25098">
      <w:pPr>
        <w:pStyle w:val="ConsPlusNormal0"/>
        <w:ind w:firstLine="540"/>
        <w:jc w:val="both"/>
      </w:pPr>
    </w:p>
    <w:p w:rsidR="00A25098" w:rsidRDefault="003F0FFB">
      <w:pPr>
        <w:pStyle w:val="ConsPlusNormal0"/>
        <w:ind w:firstLine="540"/>
        <w:jc w:val="both"/>
      </w:pPr>
      <w:r>
        <w:t>5. Размещение информации о поставщике социальных услуг осуществляется в общедоступной час</w:t>
      </w:r>
      <w:r>
        <w:t xml:space="preserve">ти официального сайта в формате, обеспечивающем возможность ее поиска без дополнительной регистрации,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</w:t>
      </w:r>
      <w:r>
        <w:t>соглашения с правообладателем программного обеспечения, предусматривающего взимание с пользователя информации платы.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6. При размещении информации о поставщике социальных услуг на официальном сайте и ее обновлении обеспечивается соблюдение требований законо</w:t>
      </w:r>
      <w:r>
        <w:t>дательства Российской Федерации о персональных данных.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7. Информация о поставщике социальных услуг размещается на официальном сайте в текстовой и (или) табличной формах, а также в форме электронного образа копий документов.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8. Информация о поставщике социа</w:t>
      </w:r>
      <w:r>
        <w:t>льных услуг подлежит размещению на официальном сайте и обновлению в течение десяти рабочих дней со дня ее создания, получения или внесения соответствующих изменений.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9. Технические и программные средства, которые используются для функционирования официальн</w:t>
      </w:r>
      <w:r>
        <w:t>ого сайта, должны обеспечивать: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1) защиту информации от несанкционированного уничтожения, модификации и блокирования доступа к ней, а также иных неправомерных действий в отношении нее;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2) возможность копирования информации на резервный носитель, обеспечива</w:t>
      </w:r>
      <w:r>
        <w:t>ющий ее восстановление;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3) защиту от несанкционированного копирования авторских материалов;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4) возможность выражения мнений получателями социальных услуг о качестве оказания услуг организациями социального обслуживания.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10. Информация о поставщике социальн</w:t>
      </w:r>
      <w:r>
        <w:t>ых услуг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A25098" w:rsidRDefault="003F0FFB">
      <w:pPr>
        <w:pStyle w:val="ConsPlusNormal0"/>
        <w:spacing w:before="240"/>
        <w:ind w:firstLine="540"/>
        <w:jc w:val="both"/>
      </w:pPr>
      <w:r>
        <w:t>11. Размещенная на официальном сайте информация о поставщик</w:t>
      </w:r>
      <w:r>
        <w:t>е социальных услуг должна быть доступна пользователям для ознакомления круглосуточно без взимания платы и иных ограничений.</w:t>
      </w:r>
    </w:p>
    <w:p w:rsidR="00A25098" w:rsidRDefault="00A25098">
      <w:pPr>
        <w:pStyle w:val="ConsPlusNormal0"/>
        <w:ind w:firstLine="540"/>
        <w:jc w:val="both"/>
      </w:pPr>
    </w:p>
    <w:p w:rsidR="00A25098" w:rsidRDefault="00A25098">
      <w:pPr>
        <w:pStyle w:val="ConsPlusNormal0"/>
        <w:ind w:firstLine="540"/>
        <w:jc w:val="both"/>
      </w:pPr>
    </w:p>
    <w:p w:rsidR="00A25098" w:rsidRDefault="00A2509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5098" w:rsidSect="00A2509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FB" w:rsidRDefault="003F0FFB" w:rsidP="00A25098">
      <w:r>
        <w:separator/>
      </w:r>
    </w:p>
  </w:endnote>
  <w:endnote w:type="continuationSeparator" w:id="0">
    <w:p w:rsidR="003F0FFB" w:rsidRDefault="003F0FFB" w:rsidP="00A25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98" w:rsidRDefault="00A250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250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5098" w:rsidRDefault="003F0F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5098" w:rsidRDefault="00A25098">
          <w:pPr>
            <w:pStyle w:val="ConsPlusNormal0"/>
            <w:jc w:val="center"/>
          </w:pPr>
          <w:hyperlink r:id="rId1">
            <w:r w:rsidR="003F0FF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5098" w:rsidRDefault="003F0FFB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2509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25098">
            <w:fldChar w:fldCharType="separate"/>
          </w:r>
          <w:r w:rsidR="009864F0">
            <w:rPr>
              <w:rFonts w:ascii="Tahoma" w:hAnsi="Tahoma" w:cs="Tahoma"/>
              <w:noProof/>
            </w:rPr>
            <w:t>6</w:t>
          </w:r>
          <w:r w:rsidR="00A2509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2509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25098">
            <w:fldChar w:fldCharType="separate"/>
          </w:r>
          <w:r w:rsidR="009864F0">
            <w:rPr>
              <w:rFonts w:ascii="Tahoma" w:hAnsi="Tahoma" w:cs="Tahoma"/>
              <w:noProof/>
            </w:rPr>
            <w:t>6</w:t>
          </w:r>
          <w:r w:rsidR="00A25098">
            <w:fldChar w:fldCharType="end"/>
          </w:r>
        </w:p>
      </w:tc>
    </w:tr>
  </w:tbl>
  <w:p w:rsidR="00A25098" w:rsidRDefault="003F0FF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98" w:rsidRDefault="00A250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250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5098" w:rsidRDefault="003F0FF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25098" w:rsidRDefault="00A25098">
          <w:pPr>
            <w:pStyle w:val="ConsPlusNormal0"/>
            <w:jc w:val="center"/>
          </w:pPr>
          <w:hyperlink r:id="rId1">
            <w:r w:rsidR="003F0FF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5098" w:rsidRDefault="003F0FFB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2509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25098">
            <w:fldChar w:fldCharType="separate"/>
          </w:r>
          <w:r w:rsidR="009864F0">
            <w:rPr>
              <w:rFonts w:ascii="Tahoma" w:hAnsi="Tahoma" w:cs="Tahoma"/>
              <w:noProof/>
            </w:rPr>
            <w:t>2</w:t>
          </w:r>
          <w:r w:rsidR="00A2509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2509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25098">
            <w:fldChar w:fldCharType="separate"/>
          </w:r>
          <w:r w:rsidR="009864F0">
            <w:rPr>
              <w:rFonts w:ascii="Tahoma" w:hAnsi="Tahoma" w:cs="Tahoma"/>
              <w:noProof/>
            </w:rPr>
            <w:t>6</w:t>
          </w:r>
          <w:r w:rsidR="00A25098">
            <w:fldChar w:fldCharType="end"/>
          </w:r>
        </w:p>
      </w:tc>
    </w:tr>
  </w:tbl>
  <w:p w:rsidR="00A25098" w:rsidRDefault="003F0FF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FB" w:rsidRDefault="003F0FFB" w:rsidP="00A25098">
      <w:r>
        <w:separator/>
      </w:r>
    </w:p>
  </w:footnote>
  <w:footnote w:type="continuationSeparator" w:id="0">
    <w:p w:rsidR="003F0FFB" w:rsidRDefault="003F0FFB" w:rsidP="00A25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250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5098" w:rsidRDefault="003F0F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28.03.2025 N 163н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 w:rsidR="00A25098" w:rsidRDefault="003F0F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25098" w:rsidRDefault="00A250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5098" w:rsidRDefault="00A2509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250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5098" w:rsidRDefault="003F0F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</w:t>
          </w:r>
          <w:r>
            <w:rPr>
              <w:rFonts w:ascii="Tahoma" w:hAnsi="Tahoma" w:cs="Tahoma"/>
              <w:sz w:val="16"/>
              <w:szCs w:val="16"/>
            </w:rPr>
            <w:t>.2025 N 163н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 обновления информации о поставщике соци...</w:t>
          </w:r>
        </w:p>
      </w:tc>
      <w:tc>
        <w:tcPr>
          <w:tcW w:w="2300" w:type="pct"/>
          <w:vAlign w:val="center"/>
        </w:tcPr>
        <w:p w:rsidR="00A25098" w:rsidRDefault="003F0FF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A25098" w:rsidRDefault="00A250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5098" w:rsidRDefault="00A2509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5098"/>
    <w:rsid w:val="003F0FFB"/>
    <w:rsid w:val="009864F0"/>
    <w:rsid w:val="00A2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09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A250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2509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250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2509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2509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2509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2509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A2509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A2509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A250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A2509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A2509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A2509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A2509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A2509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2509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A2509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864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445&amp;date=06.08.2025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296509&amp;date=06.08.2025&amp;dst=100034&amp;field=134" TargetMode="External"/><Relationship Id="rId17" Type="http://schemas.openxmlformats.org/officeDocument/2006/relationships/hyperlink" Target="https://login.consultant.ru/link/?req=doc&amp;base=LAW&amp;n=509066&amp;date=06.08.2025&amp;dst=10017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21&amp;date=06.08.2025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8479&amp;date=06.08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021&amp;date=06.08.20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7476&amp;date=06.08.2025&amp;dst=283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06.08.2025&amp;dst=60&amp;field=134" TargetMode="External"/><Relationship Id="rId14" Type="http://schemas.openxmlformats.org/officeDocument/2006/relationships/hyperlink" Target="file:///C:\Users\User\Downloads\www.bus.gov.r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2408</Words>
  <Characters>13731</Characters>
  <Application>Microsoft Office Word</Application>
  <DocSecurity>0</DocSecurity>
  <Lines>114</Lines>
  <Paragraphs>32</Paragraphs>
  <ScaleCrop>false</ScaleCrop>
  <Company>КонсультантПлюс Версия 4024.00.50</Company>
  <LinksUpToDate>false</LinksUpToDate>
  <CharactersWithSpaces>16107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28.03.2025 N 163н
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
(Зарегистрировано в Минюсте России 25.04.2025 N 81984)</dc:title>
  <dc:creator>Пользователь</dc:creator>
  <cp:lastModifiedBy>Пользователь</cp:lastModifiedBy>
  <cp:revision>2</cp:revision>
  <dcterms:created xsi:type="dcterms:W3CDTF">2025-08-06T05:01:00Z</dcterms:created>
  <dcterms:modified xsi:type="dcterms:W3CDTF">2025-08-06T05:01:00Z</dcterms:modified>
</cp:coreProperties>
</file>